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71" w:rsidRPr="00AB3F21" w:rsidRDefault="00843071" w:rsidP="00843071">
      <w:pPr>
        <w:pStyle w:val="Default"/>
      </w:pPr>
    </w:p>
    <w:p w:rsidR="00843071" w:rsidRPr="00AB3F21" w:rsidRDefault="00843071" w:rsidP="00843071">
      <w:pPr>
        <w:pStyle w:val="Default"/>
        <w:jc w:val="center"/>
        <w:rPr>
          <w:b/>
          <w:bCs/>
        </w:rPr>
      </w:pPr>
      <w:r w:rsidRPr="00AB3F21">
        <w:rPr>
          <w:b/>
          <w:bCs/>
        </w:rPr>
        <w:t>MERSİN İL UMUMİ HIFZISSIHHA KURULU KARARI</w:t>
      </w:r>
    </w:p>
    <w:p w:rsidR="00843071" w:rsidRPr="00AB3F21" w:rsidRDefault="00843071" w:rsidP="00843071">
      <w:pPr>
        <w:pStyle w:val="Default"/>
        <w:jc w:val="center"/>
      </w:pPr>
    </w:p>
    <w:p w:rsidR="00843071" w:rsidRPr="00AB3F21" w:rsidRDefault="00843071" w:rsidP="00843071">
      <w:pPr>
        <w:pStyle w:val="Default"/>
      </w:pPr>
      <w:r w:rsidRPr="00AB3F21">
        <w:rPr>
          <w:b/>
          <w:bCs/>
        </w:rPr>
        <w:t xml:space="preserve">KARAR TARİHİ : </w:t>
      </w:r>
      <w:r w:rsidR="00187B04">
        <w:rPr>
          <w:rFonts w:asciiTheme="minorHAnsi" w:hAnsiTheme="minorHAnsi" w:cstheme="minorHAnsi"/>
          <w:b/>
        </w:rPr>
        <w:t>2</w:t>
      </w:r>
      <w:r w:rsidR="00F74A97">
        <w:rPr>
          <w:rFonts w:asciiTheme="minorHAnsi" w:hAnsiTheme="minorHAnsi" w:cstheme="minorHAnsi"/>
          <w:b/>
        </w:rPr>
        <w:t>7</w:t>
      </w:r>
      <w:r w:rsidR="008D5362" w:rsidRPr="00AB3F21">
        <w:rPr>
          <w:rFonts w:asciiTheme="minorHAnsi" w:hAnsiTheme="minorHAnsi" w:cstheme="minorHAnsi"/>
          <w:b/>
        </w:rPr>
        <w:t>/0</w:t>
      </w:r>
      <w:r w:rsidR="00F74A97">
        <w:rPr>
          <w:rFonts w:asciiTheme="minorHAnsi" w:hAnsiTheme="minorHAnsi" w:cstheme="minorHAnsi"/>
          <w:b/>
        </w:rPr>
        <w:t>4</w:t>
      </w:r>
      <w:r w:rsidR="008D5362" w:rsidRPr="00AB3F21">
        <w:rPr>
          <w:rFonts w:asciiTheme="minorHAnsi" w:hAnsiTheme="minorHAnsi" w:cstheme="minorHAnsi"/>
          <w:b/>
        </w:rPr>
        <w:t>/202</w:t>
      </w:r>
      <w:r w:rsidR="00187B04">
        <w:rPr>
          <w:rFonts w:asciiTheme="minorHAnsi" w:hAnsiTheme="minorHAnsi" w:cstheme="minorHAnsi"/>
          <w:b/>
        </w:rPr>
        <w:t>2</w:t>
      </w:r>
    </w:p>
    <w:p w:rsidR="008F348F" w:rsidRPr="00AB3F21" w:rsidRDefault="00843071" w:rsidP="00843071">
      <w:pPr>
        <w:rPr>
          <w:b/>
          <w:bCs/>
          <w:sz w:val="24"/>
          <w:szCs w:val="24"/>
        </w:rPr>
      </w:pPr>
      <w:r w:rsidRPr="00AB3F21">
        <w:rPr>
          <w:b/>
          <w:bCs/>
          <w:sz w:val="24"/>
          <w:szCs w:val="24"/>
        </w:rPr>
        <w:t>KARAR NO</w:t>
      </w:r>
      <w:r w:rsidR="008D5362" w:rsidRPr="00AB3F21">
        <w:rPr>
          <w:b/>
          <w:bCs/>
          <w:sz w:val="24"/>
          <w:szCs w:val="24"/>
        </w:rPr>
        <w:t xml:space="preserve">      </w:t>
      </w:r>
      <w:proofErr w:type="gramStart"/>
      <w:r w:rsidR="008D5362" w:rsidRPr="00AB3F21">
        <w:rPr>
          <w:b/>
          <w:bCs/>
          <w:sz w:val="24"/>
          <w:szCs w:val="24"/>
        </w:rPr>
        <w:t xml:space="preserve"> </w:t>
      </w:r>
      <w:r w:rsidR="00A947BC">
        <w:rPr>
          <w:b/>
          <w:bCs/>
          <w:sz w:val="24"/>
          <w:szCs w:val="24"/>
        </w:rPr>
        <w:t xml:space="preserve"> </w:t>
      </w:r>
      <w:r w:rsidRPr="00AB3F21">
        <w:rPr>
          <w:b/>
          <w:bCs/>
          <w:sz w:val="24"/>
          <w:szCs w:val="24"/>
        </w:rPr>
        <w:t>:</w:t>
      </w:r>
      <w:proofErr w:type="gramEnd"/>
      <w:r w:rsidRPr="00AB3F21">
        <w:rPr>
          <w:b/>
          <w:bCs/>
          <w:sz w:val="24"/>
          <w:szCs w:val="24"/>
        </w:rPr>
        <w:t xml:space="preserve"> </w:t>
      </w:r>
      <w:r w:rsidR="008D5362" w:rsidRPr="00AB3F21">
        <w:rPr>
          <w:rFonts w:cstheme="minorHAnsi"/>
          <w:b/>
          <w:sz w:val="24"/>
          <w:szCs w:val="24"/>
        </w:rPr>
        <w:t>202</w:t>
      </w:r>
      <w:r w:rsidR="00187B04">
        <w:rPr>
          <w:rFonts w:cstheme="minorHAnsi"/>
          <w:b/>
          <w:sz w:val="24"/>
          <w:szCs w:val="24"/>
        </w:rPr>
        <w:t>2</w:t>
      </w:r>
      <w:r w:rsidR="008D5362" w:rsidRPr="00AB3F21">
        <w:rPr>
          <w:rFonts w:cstheme="minorHAnsi"/>
          <w:b/>
          <w:sz w:val="24"/>
          <w:szCs w:val="24"/>
        </w:rPr>
        <w:t xml:space="preserve"> / </w:t>
      </w:r>
      <w:r w:rsidR="00187B04">
        <w:rPr>
          <w:rFonts w:cstheme="minorHAnsi"/>
          <w:b/>
          <w:sz w:val="24"/>
          <w:szCs w:val="24"/>
        </w:rPr>
        <w:t>0</w:t>
      </w:r>
      <w:r w:rsidR="00F74A97">
        <w:rPr>
          <w:rFonts w:cstheme="minorHAnsi"/>
          <w:b/>
          <w:sz w:val="24"/>
          <w:szCs w:val="24"/>
        </w:rPr>
        <w:t>5</w:t>
      </w:r>
    </w:p>
    <w:p w:rsidR="0094552A" w:rsidRPr="00A947BC" w:rsidRDefault="00DC4FF0" w:rsidP="00A947BC">
      <w:pPr>
        <w:pStyle w:val="Default"/>
        <w:ind w:firstLine="708"/>
        <w:jc w:val="both"/>
        <w:rPr>
          <w:rFonts w:asciiTheme="minorHAnsi" w:hAnsiTheme="minorHAnsi" w:cstheme="minorHAnsi"/>
        </w:rPr>
      </w:pPr>
      <w:r w:rsidRPr="00A947BC">
        <w:rPr>
          <w:rFonts w:asciiTheme="minorHAnsi" w:hAnsiTheme="minorHAnsi" w:cstheme="minorHAnsi"/>
        </w:rPr>
        <w:t xml:space="preserve">Mersin İl Umumi Hıfzıssıhha Kurulu, </w:t>
      </w:r>
      <w:r w:rsidR="00187B04" w:rsidRPr="00A947BC">
        <w:rPr>
          <w:rFonts w:asciiTheme="minorHAnsi" w:hAnsiTheme="minorHAnsi" w:cstheme="minorHAnsi"/>
        </w:rPr>
        <w:t>2</w:t>
      </w:r>
      <w:r w:rsidR="0094552A" w:rsidRPr="00A947BC">
        <w:rPr>
          <w:rFonts w:asciiTheme="minorHAnsi" w:hAnsiTheme="minorHAnsi" w:cstheme="minorHAnsi"/>
        </w:rPr>
        <w:t>7</w:t>
      </w:r>
      <w:r w:rsidRPr="00A947BC">
        <w:rPr>
          <w:rFonts w:asciiTheme="minorHAnsi" w:hAnsiTheme="minorHAnsi" w:cstheme="minorHAnsi"/>
        </w:rPr>
        <w:t>/0</w:t>
      </w:r>
      <w:r w:rsidR="0094552A" w:rsidRPr="00A947BC">
        <w:rPr>
          <w:rFonts w:asciiTheme="minorHAnsi" w:hAnsiTheme="minorHAnsi" w:cstheme="minorHAnsi"/>
        </w:rPr>
        <w:t>4</w:t>
      </w:r>
      <w:r w:rsidRPr="00A947BC">
        <w:rPr>
          <w:rFonts w:asciiTheme="minorHAnsi" w:hAnsiTheme="minorHAnsi" w:cstheme="minorHAnsi"/>
        </w:rPr>
        <w:t>/202</w:t>
      </w:r>
      <w:r w:rsidR="00187B04" w:rsidRPr="00A947BC">
        <w:rPr>
          <w:rFonts w:asciiTheme="minorHAnsi" w:hAnsiTheme="minorHAnsi" w:cstheme="minorHAnsi"/>
        </w:rPr>
        <w:t>2</w:t>
      </w:r>
      <w:r w:rsidRPr="00A947BC">
        <w:rPr>
          <w:rFonts w:asciiTheme="minorHAnsi" w:hAnsiTheme="minorHAnsi" w:cstheme="minorHAnsi"/>
        </w:rPr>
        <w:t xml:space="preserve"> tarihinde Mersin Vali</w:t>
      </w:r>
      <w:r w:rsidR="001E2B9D" w:rsidRPr="00A947BC">
        <w:rPr>
          <w:rFonts w:asciiTheme="minorHAnsi" w:hAnsiTheme="minorHAnsi" w:cstheme="minorHAnsi"/>
        </w:rPr>
        <w:t xml:space="preserve"> Yardımcısı İbrahim KÜÇÜK</w:t>
      </w:r>
      <w:r w:rsidR="00873337" w:rsidRPr="00A947BC">
        <w:rPr>
          <w:rFonts w:asciiTheme="minorHAnsi" w:hAnsiTheme="minorHAnsi" w:cstheme="minorHAnsi"/>
        </w:rPr>
        <w:t xml:space="preserve"> başkanlığ</w:t>
      </w:r>
      <w:r w:rsidRPr="00A947BC">
        <w:rPr>
          <w:rFonts w:asciiTheme="minorHAnsi" w:hAnsiTheme="minorHAnsi" w:cstheme="minorHAnsi"/>
        </w:rPr>
        <w:t xml:space="preserve">ında; İçişleri Bakanlığının </w:t>
      </w:r>
      <w:r w:rsidR="00FB1513" w:rsidRPr="00A947BC">
        <w:rPr>
          <w:rFonts w:asciiTheme="minorHAnsi" w:hAnsiTheme="minorHAnsi" w:cstheme="minorHAnsi"/>
        </w:rPr>
        <w:t>2</w:t>
      </w:r>
      <w:r w:rsidR="0094552A" w:rsidRPr="00A947BC">
        <w:rPr>
          <w:rFonts w:asciiTheme="minorHAnsi" w:hAnsiTheme="minorHAnsi" w:cstheme="minorHAnsi"/>
        </w:rPr>
        <w:t>7</w:t>
      </w:r>
      <w:r w:rsidRPr="00A947BC">
        <w:rPr>
          <w:rFonts w:asciiTheme="minorHAnsi" w:hAnsiTheme="minorHAnsi" w:cstheme="minorHAnsi"/>
        </w:rPr>
        <w:t>.0</w:t>
      </w:r>
      <w:r w:rsidR="0094552A" w:rsidRPr="00A947BC">
        <w:rPr>
          <w:rFonts w:asciiTheme="minorHAnsi" w:hAnsiTheme="minorHAnsi" w:cstheme="minorHAnsi"/>
        </w:rPr>
        <w:t>4</w:t>
      </w:r>
      <w:r w:rsidRPr="00A947BC">
        <w:rPr>
          <w:rFonts w:asciiTheme="minorHAnsi" w:hAnsiTheme="minorHAnsi" w:cstheme="minorHAnsi"/>
        </w:rPr>
        <w:t>.202</w:t>
      </w:r>
      <w:r w:rsidR="00FB1513" w:rsidRPr="00A947BC">
        <w:rPr>
          <w:rFonts w:asciiTheme="minorHAnsi" w:hAnsiTheme="minorHAnsi" w:cstheme="minorHAnsi"/>
        </w:rPr>
        <w:t>2</w:t>
      </w:r>
      <w:r w:rsidRPr="00A947BC">
        <w:rPr>
          <w:rFonts w:asciiTheme="minorHAnsi" w:hAnsiTheme="minorHAnsi" w:cstheme="minorHAnsi"/>
        </w:rPr>
        <w:t xml:space="preserve"> tarihli ve </w:t>
      </w:r>
      <w:r w:rsidR="00FB1513" w:rsidRPr="00A947BC">
        <w:rPr>
          <w:rFonts w:asciiTheme="minorHAnsi" w:hAnsiTheme="minorHAnsi" w:cstheme="minorHAnsi"/>
        </w:rPr>
        <w:t>2</w:t>
      </w:r>
      <w:r w:rsidR="0094552A" w:rsidRPr="00A947BC">
        <w:rPr>
          <w:rFonts w:asciiTheme="minorHAnsi" w:hAnsiTheme="minorHAnsi" w:cstheme="minorHAnsi"/>
        </w:rPr>
        <w:t>9420</w:t>
      </w:r>
      <w:r w:rsidRPr="00A947BC">
        <w:rPr>
          <w:rFonts w:asciiTheme="minorHAnsi" w:hAnsiTheme="minorHAnsi" w:cstheme="minorHAnsi"/>
        </w:rPr>
        <w:t xml:space="preserve"> sayılı </w:t>
      </w:r>
      <w:r w:rsidRPr="003A4EF1">
        <w:rPr>
          <w:rFonts w:asciiTheme="minorHAnsi" w:hAnsiTheme="minorHAnsi" w:cstheme="minorHAnsi"/>
          <w:b/>
          <w:bCs/>
        </w:rPr>
        <w:t>“</w:t>
      </w:r>
      <w:r w:rsidR="0094552A" w:rsidRPr="003A4EF1">
        <w:rPr>
          <w:rFonts w:asciiTheme="minorHAnsi" w:hAnsiTheme="minorHAnsi" w:cstheme="minorHAnsi"/>
          <w:b/>
        </w:rPr>
        <w:t>Kapalı Alanlarda Maske Kullanımı</w:t>
      </w:r>
      <w:r w:rsidRPr="003A4EF1">
        <w:rPr>
          <w:rFonts w:asciiTheme="minorHAnsi" w:hAnsiTheme="minorHAnsi" w:cstheme="minorHAnsi"/>
          <w:b/>
          <w:bCs/>
        </w:rPr>
        <w:t>”</w:t>
      </w:r>
      <w:r w:rsidRPr="00A947BC">
        <w:rPr>
          <w:rFonts w:asciiTheme="minorHAnsi" w:hAnsiTheme="minorHAnsi" w:cstheme="minorHAnsi"/>
          <w:bCs/>
        </w:rPr>
        <w:t xml:space="preserve"> </w:t>
      </w:r>
      <w:r w:rsidRPr="00A947BC">
        <w:rPr>
          <w:rFonts w:asciiTheme="minorHAnsi" w:hAnsiTheme="minorHAnsi" w:cstheme="minorHAnsi"/>
        </w:rPr>
        <w:t>konulu genelgesinin ilimizdeki uygulamasına yönelik ayrıntıları görüşmek üzere olağanüstü toplandı.</w:t>
      </w:r>
    </w:p>
    <w:p w:rsidR="00B05165" w:rsidRPr="00A947BC" w:rsidRDefault="00B05165" w:rsidP="006A6C2C">
      <w:pPr>
        <w:pStyle w:val="Default"/>
        <w:jc w:val="both"/>
        <w:rPr>
          <w:rFonts w:asciiTheme="minorHAnsi" w:hAnsiTheme="minorHAnsi" w:cstheme="minorHAnsi"/>
        </w:rPr>
      </w:pPr>
    </w:p>
    <w:p w:rsidR="0094552A" w:rsidRPr="00A947BC" w:rsidRDefault="00B05165" w:rsidP="00A947BC">
      <w:pPr>
        <w:spacing w:after="218" w:line="249" w:lineRule="auto"/>
        <w:ind w:left="26" w:firstLine="682"/>
        <w:jc w:val="both"/>
        <w:rPr>
          <w:rFonts w:cstheme="minorHAnsi"/>
          <w:sz w:val="24"/>
          <w:szCs w:val="24"/>
        </w:rPr>
      </w:pPr>
      <w:proofErr w:type="spellStart"/>
      <w:r w:rsidRPr="00A947BC">
        <w:rPr>
          <w:rFonts w:eastAsia="Times New Roman" w:cstheme="minorHAnsi"/>
          <w:sz w:val="24"/>
          <w:szCs w:val="24"/>
        </w:rPr>
        <w:t>Koronavirüs</w:t>
      </w:r>
      <w:proofErr w:type="spellEnd"/>
      <w:r w:rsidRPr="00A947BC">
        <w:rPr>
          <w:rFonts w:eastAsia="Times New Roman" w:cstheme="minorHAnsi"/>
          <w:sz w:val="24"/>
          <w:szCs w:val="24"/>
        </w:rPr>
        <w:t xml:space="preserve"> (Covid19) salgını sürecinde toplumsal hayatın işleyişine ilişkin usul ve esaslar, salgının genel seyri ve Sağlık Bakanlığının önerileri doğrultusunda </w:t>
      </w:r>
      <w:r w:rsidR="0094552A" w:rsidRPr="00A947BC">
        <w:rPr>
          <w:rFonts w:eastAsia="Times New Roman" w:cstheme="minorHAnsi"/>
          <w:sz w:val="24"/>
          <w:szCs w:val="24"/>
        </w:rPr>
        <w:t xml:space="preserve">İçişleri </w:t>
      </w:r>
      <w:r w:rsidR="0094552A" w:rsidRPr="00A947BC">
        <w:rPr>
          <w:rFonts w:cstheme="minorHAnsi"/>
          <w:sz w:val="24"/>
          <w:szCs w:val="24"/>
        </w:rPr>
        <w:t>Bakanlığı</w:t>
      </w:r>
      <w:r w:rsidR="0094552A" w:rsidRPr="00A947BC">
        <w:rPr>
          <w:rFonts w:cstheme="minorHAnsi"/>
          <w:sz w:val="24"/>
          <w:szCs w:val="24"/>
        </w:rPr>
        <w:t>nca</w:t>
      </w:r>
      <w:r w:rsidR="0094552A" w:rsidRPr="00A947BC">
        <w:rPr>
          <w:rFonts w:cstheme="minorHAnsi"/>
          <w:sz w:val="24"/>
          <w:szCs w:val="24"/>
        </w:rPr>
        <w:t xml:space="preserve"> yayımlanan Genelgeler</w:t>
      </w:r>
      <w:r w:rsidR="003A4EF1">
        <w:rPr>
          <w:rFonts w:cstheme="minorHAnsi"/>
          <w:sz w:val="24"/>
          <w:szCs w:val="24"/>
        </w:rPr>
        <w:t>le</w:t>
      </w:r>
      <w:r w:rsidR="0094552A" w:rsidRPr="00A947BC">
        <w:rPr>
          <w:rFonts w:cstheme="minorHAnsi"/>
          <w:sz w:val="24"/>
          <w:szCs w:val="24"/>
        </w:rPr>
        <w:t xml:space="preserve"> belirlenmiş ve </w:t>
      </w:r>
      <w:r w:rsidR="0094552A" w:rsidRPr="00A947BC">
        <w:rPr>
          <w:rFonts w:cstheme="minorHAnsi"/>
          <w:sz w:val="24"/>
          <w:szCs w:val="24"/>
        </w:rPr>
        <w:t xml:space="preserve">ilimizde </w:t>
      </w:r>
      <w:r w:rsidR="0094552A" w:rsidRPr="00A947BC">
        <w:rPr>
          <w:rFonts w:cstheme="minorHAnsi"/>
          <w:sz w:val="24"/>
          <w:szCs w:val="24"/>
        </w:rPr>
        <w:t>İl Hıfzıssıhha Kurul</w:t>
      </w:r>
      <w:r w:rsidR="0094552A" w:rsidRPr="00A947BC">
        <w:rPr>
          <w:rFonts w:cstheme="minorHAnsi"/>
          <w:sz w:val="24"/>
          <w:szCs w:val="24"/>
        </w:rPr>
        <w:t>u</w:t>
      </w:r>
      <w:r w:rsidR="0094552A" w:rsidRPr="00A947BC">
        <w:rPr>
          <w:rFonts w:cstheme="minorHAnsi"/>
          <w:sz w:val="24"/>
          <w:szCs w:val="24"/>
        </w:rPr>
        <w:t xml:space="preserve"> kararları</w:t>
      </w:r>
      <w:r w:rsidR="0094552A" w:rsidRPr="00A947BC">
        <w:rPr>
          <w:rFonts w:cstheme="minorHAnsi"/>
          <w:sz w:val="24"/>
          <w:szCs w:val="24"/>
        </w:rPr>
        <w:t>mız</w:t>
      </w:r>
      <w:r w:rsidR="0094552A" w:rsidRPr="00A947BC">
        <w:rPr>
          <w:rFonts w:cstheme="minorHAnsi"/>
          <w:sz w:val="24"/>
          <w:szCs w:val="24"/>
        </w:rPr>
        <w:t xml:space="preserve"> ile hayata geçirilmiştir.</w:t>
      </w:r>
    </w:p>
    <w:p w:rsidR="0094552A" w:rsidRPr="00A947BC" w:rsidRDefault="0094552A" w:rsidP="00A947BC">
      <w:pPr>
        <w:spacing w:before="120" w:after="0" w:line="240" w:lineRule="auto"/>
        <w:ind w:firstLine="708"/>
        <w:jc w:val="both"/>
        <w:rPr>
          <w:rFonts w:cstheme="minorHAnsi"/>
          <w:sz w:val="24"/>
          <w:szCs w:val="24"/>
        </w:rPr>
      </w:pPr>
      <w:r w:rsidRPr="00A947BC">
        <w:rPr>
          <w:rFonts w:cstheme="minorHAnsi"/>
          <w:sz w:val="24"/>
          <w:szCs w:val="24"/>
        </w:rPr>
        <w:t>Salgınla mücadele sürecinde en önemli etkenler arasında yer alan maske kullanımına dair usul ve esaslar</w:t>
      </w:r>
      <w:r w:rsidR="008B7461">
        <w:rPr>
          <w:rFonts w:cstheme="minorHAnsi"/>
          <w:sz w:val="24"/>
          <w:szCs w:val="24"/>
        </w:rPr>
        <w:t>,</w:t>
      </w:r>
      <w:r w:rsidRPr="00A947BC">
        <w:rPr>
          <w:rFonts w:cstheme="minorHAnsi"/>
          <w:sz w:val="24"/>
          <w:szCs w:val="24"/>
        </w:rPr>
        <w:t xml:space="preserve"> salgının son dönem seyri ve Sağlık Bakanlığının önerileri göz önünde bulundurularak </w:t>
      </w:r>
      <w:r w:rsidRPr="00A947BC">
        <w:rPr>
          <w:rFonts w:cstheme="minorHAnsi"/>
          <w:sz w:val="24"/>
          <w:szCs w:val="24"/>
        </w:rPr>
        <w:t xml:space="preserve">İçişleri Bakanlığının </w:t>
      </w:r>
      <w:r w:rsidRPr="00A947BC">
        <w:rPr>
          <w:rFonts w:cstheme="minorHAnsi"/>
          <w:sz w:val="24"/>
          <w:szCs w:val="24"/>
        </w:rPr>
        <w:t>04.03.2022 tarihli ve 25940 sayılı Genelge</w:t>
      </w:r>
      <w:r w:rsidRPr="00A947BC">
        <w:rPr>
          <w:rFonts w:cstheme="minorHAnsi"/>
          <w:sz w:val="24"/>
          <w:szCs w:val="24"/>
        </w:rPr>
        <w:t>si ile</w:t>
      </w:r>
      <w:r w:rsidRPr="00A947BC">
        <w:rPr>
          <w:rFonts w:cstheme="minorHAnsi"/>
          <w:sz w:val="24"/>
          <w:szCs w:val="24"/>
        </w:rPr>
        <w:t xml:space="preserve"> yeniden düzenlenerek açık alanlarda maske kullanım zorunluluğu kaldırılmıştı.</w:t>
      </w:r>
    </w:p>
    <w:p w:rsidR="0094552A" w:rsidRPr="00A947BC" w:rsidRDefault="0094552A" w:rsidP="00A947BC">
      <w:pPr>
        <w:spacing w:before="120" w:after="0" w:line="240" w:lineRule="auto"/>
        <w:ind w:firstLine="708"/>
        <w:jc w:val="both"/>
        <w:rPr>
          <w:rFonts w:cstheme="minorHAnsi"/>
          <w:sz w:val="24"/>
          <w:szCs w:val="24"/>
        </w:rPr>
      </w:pPr>
      <w:r w:rsidRPr="00A947BC">
        <w:rPr>
          <w:rFonts w:cstheme="minorHAnsi"/>
          <w:sz w:val="24"/>
          <w:szCs w:val="24"/>
        </w:rPr>
        <w:t>Sağlık Bakanlığının 26.04.2022 tarihli ve E-13588366-149-581 sayılı yazısı</w:t>
      </w:r>
      <w:r w:rsidR="00C569D2" w:rsidRPr="00A947BC">
        <w:rPr>
          <w:rFonts w:cstheme="minorHAnsi"/>
          <w:sz w:val="24"/>
          <w:szCs w:val="24"/>
        </w:rPr>
        <w:t xml:space="preserve"> ve buna dayalı olarak </w:t>
      </w:r>
      <w:r w:rsidRPr="00A947BC">
        <w:rPr>
          <w:rFonts w:cstheme="minorHAnsi"/>
          <w:sz w:val="24"/>
          <w:szCs w:val="24"/>
        </w:rPr>
        <w:t xml:space="preserve">İçişleri </w:t>
      </w:r>
      <w:r w:rsidR="00C569D2" w:rsidRPr="00A947BC">
        <w:rPr>
          <w:rFonts w:cstheme="minorHAnsi"/>
          <w:sz w:val="24"/>
          <w:szCs w:val="24"/>
        </w:rPr>
        <w:t>B</w:t>
      </w:r>
      <w:r w:rsidRPr="00A947BC">
        <w:rPr>
          <w:rFonts w:cstheme="minorHAnsi"/>
          <w:sz w:val="24"/>
          <w:szCs w:val="24"/>
        </w:rPr>
        <w:t xml:space="preserve">akanlığınca </w:t>
      </w:r>
      <w:r w:rsidR="00C569D2" w:rsidRPr="00A947BC">
        <w:rPr>
          <w:rFonts w:cstheme="minorHAnsi"/>
          <w:sz w:val="24"/>
          <w:szCs w:val="24"/>
        </w:rPr>
        <w:t xml:space="preserve">yayımlanan </w:t>
      </w:r>
      <w:r w:rsidR="006E67A2">
        <w:rPr>
          <w:rFonts w:cstheme="minorHAnsi"/>
          <w:sz w:val="24"/>
          <w:szCs w:val="24"/>
        </w:rPr>
        <w:t>27</w:t>
      </w:r>
      <w:r w:rsidRPr="00A947BC">
        <w:rPr>
          <w:rFonts w:cstheme="minorHAnsi"/>
          <w:sz w:val="24"/>
          <w:szCs w:val="24"/>
        </w:rPr>
        <w:t>.0</w:t>
      </w:r>
      <w:r w:rsidR="006E67A2">
        <w:rPr>
          <w:rFonts w:cstheme="minorHAnsi"/>
          <w:sz w:val="24"/>
          <w:szCs w:val="24"/>
        </w:rPr>
        <w:t>4</w:t>
      </w:r>
      <w:r w:rsidRPr="00A947BC">
        <w:rPr>
          <w:rFonts w:cstheme="minorHAnsi"/>
          <w:sz w:val="24"/>
          <w:szCs w:val="24"/>
        </w:rPr>
        <w:t>.2022 tarihli ve 2</w:t>
      </w:r>
      <w:r w:rsidR="006E67A2">
        <w:rPr>
          <w:rFonts w:cstheme="minorHAnsi"/>
          <w:sz w:val="24"/>
          <w:szCs w:val="24"/>
        </w:rPr>
        <w:t>9420</w:t>
      </w:r>
      <w:r w:rsidRPr="00A947BC">
        <w:rPr>
          <w:rFonts w:cstheme="minorHAnsi"/>
          <w:sz w:val="24"/>
          <w:szCs w:val="24"/>
        </w:rPr>
        <w:t xml:space="preserve"> sayılı Genelge</w:t>
      </w:r>
      <w:r w:rsidRPr="00A947BC">
        <w:rPr>
          <w:rFonts w:cstheme="minorHAnsi"/>
          <w:sz w:val="24"/>
          <w:szCs w:val="24"/>
        </w:rPr>
        <w:t xml:space="preserve"> ile yapılan yeni düzenlemeler </w:t>
      </w:r>
      <w:r w:rsidR="00C569D2" w:rsidRPr="00A947BC">
        <w:rPr>
          <w:rFonts w:cstheme="minorHAnsi"/>
          <w:sz w:val="24"/>
          <w:szCs w:val="24"/>
        </w:rPr>
        <w:t>dikkate alınarak</w:t>
      </w:r>
      <w:r w:rsidRPr="00A947BC">
        <w:rPr>
          <w:rFonts w:cstheme="minorHAnsi"/>
          <w:sz w:val="24"/>
          <w:szCs w:val="24"/>
        </w:rPr>
        <w:t xml:space="preserve"> ilimiz genelinde </w:t>
      </w:r>
      <w:r w:rsidR="00154521" w:rsidRPr="00A947BC">
        <w:rPr>
          <w:rFonts w:cstheme="minorHAnsi"/>
          <w:b/>
          <w:sz w:val="24"/>
          <w:szCs w:val="24"/>
        </w:rPr>
        <w:t>27.04.2022</w:t>
      </w:r>
      <w:r w:rsidR="00154521" w:rsidRPr="00A947BC">
        <w:rPr>
          <w:rFonts w:cstheme="minorHAnsi"/>
          <w:sz w:val="24"/>
          <w:szCs w:val="24"/>
        </w:rPr>
        <w:t xml:space="preserve"> tarihinden itibaren</w:t>
      </w:r>
      <w:r w:rsidR="00154521" w:rsidRPr="00A947BC">
        <w:rPr>
          <w:rFonts w:cstheme="minorHAnsi"/>
          <w:sz w:val="24"/>
          <w:szCs w:val="24"/>
        </w:rPr>
        <w:t xml:space="preserve"> </w:t>
      </w:r>
      <w:r w:rsidRPr="00A947BC">
        <w:rPr>
          <w:rFonts w:cstheme="minorHAnsi"/>
          <w:sz w:val="24"/>
          <w:szCs w:val="24"/>
        </w:rPr>
        <w:t>geçerli olmak üzere;</w:t>
      </w:r>
    </w:p>
    <w:p w:rsidR="0094552A" w:rsidRPr="00A947BC" w:rsidRDefault="0094552A" w:rsidP="00A947BC">
      <w:pPr>
        <w:spacing w:before="120" w:after="0" w:line="240" w:lineRule="auto"/>
        <w:jc w:val="both"/>
        <w:rPr>
          <w:rFonts w:cstheme="minorHAnsi"/>
          <w:sz w:val="24"/>
          <w:szCs w:val="24"/>
        </w:rPr>
      </w:pPr>
      <w:r w:rsidRPr="00A947BC">
        <w:rPr>
          <w:rFonts w:cstheme="minorHAnsi"/>
          <w:sz w:val="24"/>
          <w:szCs w:val="24"/>
        </w:rPr>
        <w:t>        </w:t>
      </w:r>
      <w:r w:rsidR="00A947BC">
        <w:rPr>
          <w:rFonts w:cstheme="minorHAnsi"/>
          <w:sz w:val="24"/>
          <w:szCs w:val="24"/>
        </w:rPr>
        <w:tab/>
      </w:r>
      <w:r w:rsidRPr="00A947BC">
        <w:rPr>
          <w:rFonts w:cstheme="minorHAnsi"/>
          <w:b/>
          <w:sz w:val="24"/>
          <w:szCs w:val="24"/>
        </w:rPr>
        <w:t>1.</w:t>
      </w:r>
      <w:r w:rsidRPr="00A947BC">
        <w:rPr>
          <w:rFonts w:cstheme="minorHAnsi"/>
          <w:sz w:val="24"/>
          <w:szCs w:val="24"/>
        </w:rPr>
        <w:t xml:space="preserve"> Toplu taşıma araçları ile sağlık kuruluşları hariç olmak üzere diğer tüm kapalı alanlarda maske zorunluluğu uygulamasının sona erdirilmesi,</w:t>
      </w:r>
    </w:p>
    <w:p w:rsidR="0094552A" w:rsidRPr="00A947BC" w:rsidRDefault="0094552A" w:rsidP="00A947BC">
      <w:pPr>
        <w:spacing w:before="120" w:after="0" w:line="240" w:lineRule="auto"/>
        <w:jc w:val="both"/>
        <w:rPr>
          <w:rFonts w:cstheme="minorHAnsi"/>
          <w:sz w:val="24"/>
          <w:szCs w:val="24"/>
        </w:rPr>
      </w:pPr>
      <w:r w:rsidRPr="00A947BC">
        <w:rPr>
          <w:rFonts w:cstheme="minorHAnsi"/>
          <w:sz w:val="24"/>
          <w:szCs w:val="24"/>
        </w:rPr>
        <w:t>        </w:t>
      </w:r>
      <w:r w:rsidR="00A947BC">
        <w:rPr>
          <w:rFonts w:cstheme="minorHAnsi"/>
          <w:sz w:val="24"/>
          <w:szCs w:val="24"/>
        </w:rPr>
        <w:tab/>
      </w:r>
      <w:r w:rsidRPr="00A947BC">
        <w:rPr>
          <w:rFonts w:cstheme="minorHAnsi"/>
          <w:b/>
          <w:sz w:val="24"/>
          <w:szCs w:val="24"/>
        </w:rPr>
        <w:t>2.</w:t>
      </w:r>
      <w:r w:rsidRPr="00A947BC">
        <w:rPr>
          <w:rFonts w:cstheme="minorHAnsi"/>
          <w:sz w:val="24"/>
          <w:szCs w:val="24"/>
        </w:rPr>
        <w:t xml:space="preserve"> Toplu taşıma araçları ile sağlık kuruluşlarının kapalı alanlarında ise yeni bir karar alınıncaya kadar (günlük vaka sayısı</w:t>
      </w:r>
      <w:r w:rsidR="00CA3552">
        <w:rPr>
          <w:rFonts w:cstheme="minorHAnsi"/>
          <w:sz w:val="24"/>
          <w:szCs w:val="24"/>
        </w:rPr>
        <w:t>nın</w:t>
      </w:r>
      <w:bookmarkStart w:id="0" w:name="_GoBack"/>
      <w:bookmarkEnd w:id="0"/>
      <w:r w:rsidR="00A947BC" w:rsidRPr="00A947BC">
        <w:rPr>
          <w:rFonts w:cstheme="minorHAnsi"/>
          <w:sz w:val="24"/>
          <w:szCs w:val="24"/>
        </w:rPr>
        <w:t xml:space="preserve"> ülkemiz genelinde</w:t>
      </w:r>
      <w:r w:rsidRPr="00A947BC">
        <w:rPr>
          <w:rFonts w:cstheme="minorHAnsi"/>
          <w:sz w:val="24"/>
          <w:szCs w:val="24"/>
        </w:rPr>
        <w:t xml:space="preserve"> 1.000’in altına düşmesi halinde) maske kullanma zorunluluğuna devam edilmesi,    </w:t>
      </w:r>
    </w:p>
    <w:p w:rsidR="00A947BC" w:rsidRDefault="00A947BC" w:rsidP="00A947BC">
      <w:pPr>
        <w:autoSpaceDE w:val="0"/>
        <w:autoSpaceDN w:val="0"/>
        <w:adjustRightInd w:val="0"/>
        <w:spacing w:after="0" w:line="240" w:lineRule="auto"/>
        <w:ind w:firstLine="708"/>
        <w:jc w:val="both"/>
        <w:rPr>
          <w:rFonts w:cstheme="minorHAnsi"/>
          <w:color w:val="000000"/>
          <w:sz w:val="24"/>
          <w:szCs w:val="24"/>
        </w:rPr>
      </w:pPr>
    </w:p>
    <w:p w:rsidR="009104C9" w:rsidRPr="00A947BC" w:rsidRDefault="009104C9" w:rsidP="00A947BC">
      <w:pPr>
        <w:autoSpaceDE w:val="0"/>
        <w:autoSpaceDN w:val="0"/>
        <w:adjustRightInd w:val="0"/>
        <w:spacing w:after="0" w:line="240" w:lineRule="auto"/>
        <w:ind w:firstLine="708"/>
        <w:jc w:val="both"/>
        <w:rPr>
          <w:rFonts w:cstheme="minorHAnsi"/>
          <w:sz w:val="24"/>
          <w:szCs w:val="24"/>
        </w:rPr>
      </w:pPr>
      <w:r w:rsidRPr="00A947BC">
        <w:rPr>
          <w:rFonts w:cstheme="minorHAnsi"/>
          <w:sz w:val="24"/>
          <w:szCs w:val="24"/>
        </w:rPr>
        <w:t>Kaymakamlıklar ve ilgili diğer kurum ve kuruluşlarca konu hakkında gerekli hassasiyetin gösterilerek uygulamanın belirtilen çerçevede eksiksiz bir şekilde yerine getirilmesinin sağlanması, uygulamada herhangi bir aksaklığa meydan verilmemesi ve mağduriyete neden olunmaması hususu;</w:t>
      </w:r>
    </w:p>
    <w:p w:rsidR="00843071" w:rsidRPr="00A947BC" w:rsidRDefault="00FA0F27" w:rsidP="009104C9">
      <w:pPr>
        <w:autoSpaceDE w:val="0"/>
        <w:autoSpaceDN w:val="0"/>
        <w:adjustRightInd w:val="0"/>
        <w:spacing w:after="0" w:line="240" w:lineRule="auto"/>
        <w:ind w:left="708"/>
        <w:jc w:val="both"/>
        <w:rPr>
          <w:rFonts w:cstheme="minorHAnsi"/>
          <w:sz w:val="24"/>
          <w:szCs w:val="24"/>
        </w:rPr>
      </w:pPr>
      <w:r w:rsidRPr="00A947BC">
        <w:rPr>
          <w:rFonts w:cstheme="minorHAnsi"/>
          <w:sz w:val="24"/>
          <w:szCs w:val="24"/>
        </w:rPr>
        <w:br/>
        <w:t>İl Umumi Hıfzıssıhha Kurulu üyelerinin oy birliğiyle kabul edilmiştir.</w:t>
      </w:r>
    </w:p>
    <w:p w:rsidR="008D1F05" w:rsidRPr="00AB3F21" w:rsidRDefault="008D1F05" w:rsidP="006A6C2C">
      <w:pPr>
        <w:autoSpaceDE w:val="0"/>
        <w:autoSpaceDN w:val="0"/>
        <w:adjustRightInd w:val="0"/>
        <w:spacing w:after="0" w:line="240" w:lineRule="auto"/>
        <w:ind w:firstLine="708"/>
        <w:jc w:val="both"/>
        <w:rPr>
          <w:sz w:val="24"/>
          <w:szCs w:val="24"/>
        </w:rPr>
      </w:pPr>
    </w:p>
    <w:sectPr w:rsidR="008D1F05" w:rsidRPr="00AB3F21" w:rsidSect="006A6C2C">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5CE"/>
    <w:multiLevelType w:val="hybridMultilevel"/>
    <w:tmpl w:val="C3C05766"/>
    <w:lvl w:ilvl="0" w:tplc="68B08CCE">
      <w:start w:val="2"/>
      <w:numFmt w:val="lowerLetter"/>
      <w:lvlText w:val="%1)"/>
      <w:lvlJc w:val="left"/>
      <w:pPr>
        <w:ind w:left="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8ACAE4">
      <w:start w:val="1"/>
      <w:numFmt w:val="upperLetter"/>
      <w:lvlText w:val="%2."/>
      <w:lvlJc w:val="left"/>
      <w:pPr>
        <w:ind w:left="8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B06D3CA">
      <w:start w:val="1"/>
      <w:numFmt w:val="lowerRoman"/>
      <w:lvlText w:val="%3"/>
      <w:lvlJc w:val="left"/>
      <w:pPr>
        <w:ind w:left="1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7626CAE">
      <w:start w:val="1"/>
      <w:numFmt w:val="decimal"/>
      <w:lvlText w:val="%4"/>
      <w:lvlJc w:val="left"/>
      <w:pPr>
        <w:ind w:left="2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FC061AE">
      <w:start w:val="1"/>
      <w:numFmt w:val="lowerLetter"/>
      <w:lvlText w:val="%5"/>
      <w:lvlJc w:val="left"/>
      <w:pPr>
        <w:ind w:left="3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1148808">
      <w:start w:val="1"/>
      <w:numFmt w:val="lowerRoman"/>
      <w:lvlText w:val="%6"/>
      <w:lvlJc w:val="left"/>
      <w:pPr>
        <w:ind w:left="4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E6EFFFC">
      <w:start w:val="1"/>
      <w:numFmt w:val="decimal"/>
      <w:lvlText w:val="%7"/>
      <w:lvlJc w:val="left"/>
      <w:pPr>
        <w:ind w:left="4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5D4DC5A">
      <w:start w:val="1"/>
      <w:numFmt w:val="lowerLetter"/>
      <w:lvlText w:val="%8"/>
      <w:lvlJc w:val="left"/>
      <w:pPr>
        <w:ind w:left="5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E072D6">
      <w:start w:val="1"/>
      <w:numFmt w:val="lowerRoman"/>
      <w:lvlText w:val="%9"/>
      <w:lvlJc w:val="left"/>
      <w:pPr>
        <w:ind w:left="62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044675D"/>
    <w:multiLevelType w:val="hybridMultilevel"/>
    <w:tmpl w:val="5DC236A0"/>
    <w:lvl w:ilvl="0" w:tplc="E6C237B6">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C6BD3C">
      <w:start w:val="1"/>
      <w:numFmt w:val="lowerLetter"/>
      <w:lvlText w:val="%2"/>
      <w:lvlJc w:val="left"/>
      <w:pPr>
        <w:ind w:left="1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B677D8">
      <w:start w:val="1"/>
      <w:numFmt w:val="lowerRoman"/>
      <w:lvlText w:val="%3"/>
      <w:lvlJc w:val="left"/>
      <w:pPr>
        <w:ind w:left="2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46C50">
      <w:start w:val="1"/>
      <w:numFmt w:val="decimal"/>
      <w:lvlText w:val="%4"/>
      <w:lvlJc w:val="left"/>
      <w:pPr>
        <w:ind w:left="2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AC34CA">
      <w:start w:val="1"/>
      <w:numFmt w:val="lowerLetter"/>
      <w:lvlText w:val="%5"/>
      <w:lvlJc w:val="left"/>
      <w:pPr>
        <w:ind w:left="3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867E0C">
      <w:start w:val="1"/>
      <w:numFmt w:val="lowerRoman"/>
      <w:lvlText w:val="%6"/>
      <w:lvlJc w:val="left"/>
      <w:pPr>
        <w:ind w:left="4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50D11C">
      <w:start w:val="1"/>
      <w:numFmt w:val="decimal"/>
      <w:lvlText w:val="%7"/>
      <w:lvlJc w:val="left"/>
      <w:pPr>
        <w:ind w:left="5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1EB2C0">
      <w:start w:val="1"/>
      <w:numFmt w:val="lowerLetter"/>
      <w:lvlText w:val="%8"/>
      <w:lvlJc w:val="left"/>
      <w:pPr>
        <w:ind w:left="5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C893CC">
      <w:start w:val="1"/>
      <w:numFmt w:val="lowerRoman"/>
      <w:lvlText w:val="%9"/>
      <w:lvlJc w:val="left"/>
      <w:pPr>
        <w:ind w:left="6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71"/>
    <w:rsid w:val="000F3F44"/>
    <w:rsid w:val="00131092"/>
    <w:rsid w:val="00154521"/>
    <w:rsid w:val="00160FAD"/>
    <w:rsid w:val="00187B04"/>
    <w:rsid w:val="001E2B9D"/>
    <w:rsid w:val="00227C4D"/>
    <w:rsid w:val="002A1F54"/>
    <w:rsid w:val="00364FEC"/>
    <w:rsid w:val="003A4EF1"/>
    <w:rsid w:val="00674F43"/>
    <w:rsid w:val="006A6C2C"/>
    <w:rsid w:val="006E67A2"/>
    <w:rsid w:val="007233A8"/>
    <w:rsid w:val="00843071"/>
    <w:rsid w:val="008575BC"/>
    <w:rsid w:val="00873337"/>
    <w:rsid w:val="008B7461"/>
    <w:rsid w:val="008D1F05"/>
    <w:rsid w:val="008D5362"/>
    <w:rsid w:val="008F2104"/>
    <w:rsid w:val="008F348F"/>
    <w:rsid w:val="009104C9"/>
    <w:rsid w:val="0094552A"/>
    <w:rsid w:val="00A947BC"/>
    <w:rsid w:val="00AB3F21"/>
    <w:rsid w:val="00AF2863"/>
    <w:rsid w:val="00B05165"/>
    <w:rsid w:val="00BE4A3A"/>
    <w:rsid w:val="00C569D2"/>
    <w:rsid w:val="00CA3552"/>
    <w:rsid w:val="00CC7609"/>
    <w:rsid w:val="00DC4FF0"/>
    <w:rsid w:val="00DD75C0"/>
    <w:rsid w:val="00ED62FB"/>
    <w:rsid w:val="00F74A97"/>
    <w:rsid w:val="00FA0F27"/>
    <w:rsid w:val="00FB1513"/>
    <w:rsid w:val="00FB4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1DE9"/>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 w:type="paragraph" w:styleId="ListeParagraf">
    <w:name w:val="List Paragraph"/>
    <w:basedOn w:val="Normal"/>
    <w:uiPriority w:val="34"/>
    <w:qFormat/>
    <w:rsid w:val="009104C9"/>
    <w:pPr>
      <w:ind w:left="720"/>
      <w:contextualSpacing/>
    </w:pPr>
  </w:style>
  <w:style w:type="table" w:styleId="TabloKlavuzu">
    <w:name w:val="Table Grid"/>
    <w:rsid w:val="0094552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İbrahim KÜÇÜK</cp:lastModifiedBy>
  <cp:revision>29</cp:revision>
  <cp:lastPrinted>2021-09-07T13:39:00Z</cp:lastPrinted>
  <dcterms:created xsi:type="dcterms:W3CDTF">2021-09-07T14:06:00Z</dcterms:created>
  <dcterms:modified xsi:type="dcterms:W3CDTF">2022-04-27T07:53:00Z</dcterms:modified>
</cp:coreProperties>
</file>